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6E58" w14:textId="07AD6602" w:rsidR="00E042AB" w:rsidRPr="00E042AB" w:rsidRDefault="00E042AB" w:rsidP="00E042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E042A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Проект</w:t>
      </w:r>
    </w:p>
    <w:p w14:paraId="2D126556" w14:textId="07AD6602" w:rsidR="00425525" w:rsidRDefault="00960D3A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D1265A9" wp14:editId="2D1265AA">
            <wp:extent cx="558165" cy="664845"/>
            <wp:effectExtent l="0" t="0" r="0" b="0"/>
            <wp:docPr id="1" name="image1.png" descr="Птиц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Птица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66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126557" w14:textId="77777777" w:rsidR="00425525" w:rsidRDefault="004255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126558" w14:textId="77777777" w:rsidR="00425525" w:rsidRDefault="00960D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ЭКОНОМИЧЕСКОГО РАЗВИТИЯ</w:t>
      </w:r>
    </w:p>
    <w:p w14:paraId="2D126559" w14:textId="77777777" w:rsidR="00425525" w:rsidRDefault="00960D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РОССИЙСКОЙ ФЕДЕРАЦИИ</w:t>
      </w:r>
    </w:p>
    <w:p w14:paraId="2D12655A" w14:textId="77777777" w:rsidR="00425525" w:rsidRDefault="00960D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(МИНЭКОНОМРАЗВИТИЯ РОССИИ)</w:t>
      </w:r>
    </w:p>
    <w:p w14:paraId="2D12655B" w14:textId="77777777" w:rsidR="00425525" w:rsidRDefault="004255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12655C" w14:textId="77777777" w:rsidR="00425525" w:rsidRDefault="00960D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</w:t>
      </w:r>
    </w:p>
    <w:p w14:paraId="2D12655D" w14:textId="77777777" w:rsidR="00425525" w:rsidRDefault="004255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12655E" w14:textId="77777777" w:rsidR="00425525" w:rsidRDefault="004255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12655F" w14:textId="7F802B51" w:rsidR="00425525" w:rsidRDefault="00960D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Требований к подсистеме разработки и утверждения административных регламентов предоставления государственных услуг, а также </w:t>
      </w:r>
      <w:r w:rsidR="00B62A1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подсистеме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аналитической информации федеральной государственной информационной системы «Федеральный реестр государственных и муниципальных услуг (функций)»</w:t>
      </w:r>
    </w:p>
    <w:p w14:paraId="2D126560" w14:textId="77777777" w:rsidR="00425525" w:rsidRDefault="00425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126562" w14:textId="77777777" w:rsidR="00425525" w:rsidRDefault="00960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Положения о федеральной государственной информационной системе «Федеральный реестр государственных и муниципальных услуг (функций)», утвержденного постановлением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6274; Официальный интернет-портал правовой информации (www.pravo.gov.ru), 2021, 30 октября, № 0001202110300015), приказываю:</w:t>
      </w:r>
    </w:p>
    <w:p w14:paraId="2D126563" w14:textId="2566824C" w:rsidR="00425525" w:rsidRDefault="00960D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прилагаемые Требования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подсистеме разработки и утверждения административных регламентов предоставления государственных услуг, а также </w:t>
      </w:r>
      <w:r w:rsidR="00B62A12">
        <w:rPr>
          <w:rFonts w:ascii="Times New Roman" w:eastAsia="Times New Roman" w:hAnsi="Times New Roman" w:cs="Times New Roman"/>
          <w:sz w:val="28"/>
          <w:szCs w:val="28"/>
        </w:rPr>
        <w:t xml:space="preserve">подсистеме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аналитической информации федеральной государственной информационной системы «Федеральный реестр государственных и муниципальных услуг (функций)».</w:t>
      </w:r>
    </w:p>
    <w:p w14:paraId="2D126565" w14:textId="1C15CE22" w:rsidR="00425525" w:rsidRDefault="004255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91BF6D" w14:textId="77777777" w:rsidR="00B62A12" w:rsidRDefault="00B62A1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48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49"/>
        <w:gridCol w:w="5899"/>
      </w:tblGrid>
      <w:tr w:rsidR="00425525" w14:paraId="2D126568" w14:textId="77777777">
        <w:tc>
          <w:tcPr>
            <w:tcW w:w="4449" w:type="dxa"/>
          </w:tcPr>
          <w:p w14:paraId="2D126566" w14:textId="77777777" w:rsidR="00425525" w:rsidRDefault="0096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899" w:type="dxa"/>
          </w:tcPr>
          <w:p w14:paraId="2D126567" w14:textId="77777777" w:rsidR="00425525" w:rsidRDefault="0096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Решетников</w:t>
            </w:r>
          </w:p>
        </w:tc>
      </w:tr>
    </w:tbl>
    <w:p w14:paraId="6E1ED492" w14:textId="77777777" w:rsidR="00E502DF" w:rsidRDefault="00E502DF">
      <w:pPr>
        <w:rPr>
          <w:rFonts w:ascii="Times New Roman" w:eastAsia="Times New Roman" w:hAnsi="Times New Roman" w:cs="Times New Roman"/>
          <w:sz w:val="28"/>
          <w:szCs w:val="28"/>
        </w:rPr>
        <w:sectPr w:rsidR="00E502DF" w:rsidSect="00960D3A">
          <w:headerReference w:type="default" r:id="rId9"/>
          <w:pgSz w:w="11906" w:h="16838"/>
          <w:pgMar w:top="1134" w:right="567" w:bottom="1134" w:left="1134" w:header="708" w:footer="708" w:gutter="0"/>
          <w:pgNumType w:start="1"/>
          <w:cols w:space="720"/>
          <w:titlePg/>
          <w:docGrid w:linePitch="299"/>
        </w:sectPr>
      </w:pPr>
    </w:p>
    <w:p w14:paraId="2D12656C" w14:textId="77777777" w:rsidR="00425525" w:rsidRDefault="00960D3A">
      <w:pPr>
        <w:spacing w:after="0"/>
        <w:ind w:left="58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приказу Минэкономразвития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_____________ №_______</w:t>
      </w:r>
    </w:p>
    <w:p w14:paraId="2D12656D" w14:textId="77777777" w:rsidR="00425525" w:rsidRDefault="004255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2656E" w14:textId="77777777" w:rsidR="00425525" w:rsidRDefault="004255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2656F" w14:textId="0B4388C0" w:rsidR="00425525" w:rsidRDefault="00960D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подсистеме разработки и утверждения административных регламентов предоставления государственных услуг, а также</w:t>
      </w:r>
      <w:r w:rsidR="00B62A1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подсистеме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аналитической информации федеральной государственной информационной системы «Федеральный реестр государственных и муниципальных услуг (функций)»</w:t>
      </w:r>
    </w:p>
    <w:p w14:paraId="2D126572" w14:textId="77777777" w:rsidR="00425525" w:rsidRDefault="0042552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126573" w14:textId="77777777" w:rsidR="00425525" w:rsidRPr="00EF2292" w:rsidRDefault="00960D3A" w:rsidP="00EF2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документ определяет требования к подсистеме разработки и утверждения административных регламентов предоставления государственных услуг (далее – подсистема разработки и утверждения регламентов), а также подсистеме аналитической информации федеральной государственной информационной системы «Федеральный реестр государственных и муниципальных услуг (функций)» (далее – федеральный реестр).</w:t>
      </w:r>
    </w:p>
    <w:p w14:paraId="2D126574" w14:textId="77777777" w:rsidR="00425525" w:rsidRPr="00EF2292" w:rsidRDefault="00960D3A" w:rsidP="00EF2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Подсистема разработки и утверждения регламентов предназначена для:</w:t>
      </w:r>
    </w:p>
    <w:p w14:paraId="2D126575" w14:textId="5E79BD58" w:rsidR="00425525" w:rsidRPr="00EF2292" w:rsidRDefault="00960D3A" w:rsidP="00EF2292">
      <w:p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а) внесения сведений о государственной (муниципальной) услуге</w:t>
      </w:r>
      <w:r w:rsidR="00A864C3"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B0D12"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сведения об услуге)</w:t>
      </w: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D126576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 пунктом 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(Собрание законодательства Российской Федерации, 2021, № 31 ст. 5904) (далее – Правила);</w:t>
      </w:r>
    </w:p>
    <w:p w14:paraId="2D126578" w14:textId="4FC80715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для автоматизации предоставления государственной (муниципальной) услуги и информирования заявителей о порядке ее предоставления</w:t>
      </w:r>
      <w:r w:rsidR="003B0D12" w:rsidRPr="00EF22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126579" w14:textId="7C8BB0AA" w:rsidR="00425525" w:rsidRPr="00EF2292" w:rsidRDefault="00147BDA" w:rsidP="00EF2292">
      <w:p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960D3A"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CA24C7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согласования,</w:t>
      </w:r>
      <w:r w:rsidR="00576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утверждения</w:t>
      </w:r>
      <w:r w:rsidR="00322989">
        <w:rPr>
          <w:rFonts w:ascii="Times New Roman" w:eastAsia="Times New Roman" w:hAnsi="Times New Roman" w:cs="Times New Roman"/>
          <w:color w:val="000000"/>
          <w:sz w:val="28"/>
          <w:szCs w:val="28"/>
        </w:rPr>
        <w:t>, опубликования</w:t>
      </w:r>
      <w:r w:rsidR="00960D3A"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объектов, предусмотренных в разделах федерального реестра, предусмотренных подпунктами «а» - «д»</w:t>
      </w:r>
      <w:r w:rsidR="00435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D3A"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2 Положения о федеральной государственной информационной системе «Федеральный реестр государственных и</w:t>
      </w:r>
      <w:r w:rsidR="00E502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60D3A"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услуг (функций)», </w:t>
      </w:r>
      <w:r w:rsidR="00960D3A"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утвержденного постановлением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6274; Официальный интернет-портал правовой информации (www.pravo.gov.ru), 2021, 30 октября, № 0001202110300015) (далее, соответственно – объект, Положение).</w:t>
      </w:r>
    </w:p>
    <w:p w14:paraId="2D12657A" w14:textId="10CF14F6" w:rsidR="00425525" w:rsidRPr="00EF2292" w:rsidRDefault="00147BDA" w:rsidP="00EF2292">
      <w:p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60D3A"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) разработки, согласования, проведения необходимых экспертиз, утверждения и государственной регистрации:</w:t>
      </w:r>
    </w:p>
    <w:p w14:paraId="2D12657B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административных регламентов (административных регламентов) предоставления государственных (муниципальных) услуг, предоставляемых федеральными органами исполнительной власти, государственными корпорациями и акционерным обществом «Почта России», наделенными в соответствии с федеральными законами полномочиями по предоставлению государственных услуг в установленной сфере деятельности,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и проекта акта (акта), которыми он утверждаются (далее, соответственно – административный регламент, разработчик административного регламента);</w:t>
      </w:r>
    </w:p>
    <w:p w14:paraId="2D12657C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актов (актов) о присоединении к административному регламенту по переданным полномочиям;</w:t>
      </w:r>
    </w:p>
    <w:p w14:paraId="2D12657D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актов (актов) об отмене, признании не подлежащим применению и утрате силы административных регламентов.</w:t>
      </w:r>
    </w:p>
    <w:p w14:paraId="2D12657E" w14:textId="77777777" w:rsidR="00425525" w:rsidRPr="00EF2292" w:rsidRDefault="00960D3A" w:rsidP="00EF2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Подсистема разработки и утверждения регламентов должна обеспечивать:</w:t>
      </w:r>
    </w:p>
    <w:p w14:paraId="2D12657F" w14:textId="1CB9B2BF" w:rsidR="00425525" w:rsidRPr="00EF2292" w:rsidRDefault="00960D3A" w:rsidP="00EF2292">
      <w:p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а) внесение в федеральный реестр сведений об услуге с использованием справочников, ведение которых осуществляется в подсистеме формирования и</w:t>
      </w:r>
      <w:r w:rsidR="00E502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справочников, предусмотренной подпунктом «з» пункта 2 Положения;</w:t>
      </w:r>
    </w:p>
    <w:p w14:paraId="2D126580" w14:textId="13CC4B55" w:rsidR="00425525" w:rsidRPr="00EF2292" w:rsidRDefault="00960D3A" w:rsidP="00EF2292">
      <w:p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преобразование внесенных в федеральный реестр сведений об услуге в</w:t>
      </w:r>
      <w:r w:rsidR="00E502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машиночитаемый вид в соответствии с требованиями, предусмотренными частью 3 статьи 12 Федерального закона от 27 июля 2010 г. № 210-ФЗ «Об организации </w:t>
      </w: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услуг» (Собрание законодательства Российской Федерации, 2010, № 31, ст. 4179; 2021, № 27, ст. 5179);</w:t>
      </w:r>
    </w:p>
    <w:p w14:paraId="2D126581" w14:textId="695C7D6F" w:rsidR="00425525" w:rsidRPr="00EF2292" w:rsidRDefault="00960D3A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3D">
        <w:rPr>
          <w:rFonts w:ascii="Times New Roman" w:eastAsia="Times New Roman" w:hAnsi="Times New Roman" w:cs="Times New Roman"/>
          <w:sz w:val="28"/>
          <w:szCs w:val="28"/>
        </w:rPr>
        <w:t>в) формирование административных регламентов из преобразованных машиночитаемых сведений об услуге, а таже проектов актов о присоединении к</w:t>
      </w:r>
      <w:r w:rsidR="00E502DF" w:rsidRPr="00D07D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7D3D">
        <w:rPr>
          <w:rFonts w:ascii="Times New Roman" w:eastAsia="Times New Roman" w:hAnsi="Times New Roman" w:cs="Times New Roman"/>
          <w:sz w:val="28"/>
          <w:szCs w:val="28"/>
        </w:rPr>
        <w:t>административным регламентам</w:t>
      </w:r>
      <w:r w:rsidR="004465E3" w:rsidRPr="00D07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65E3"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актов об отмене, признании не подлежащим применению и утрате силы административных регламентов</w:t>
      </w:r>
      <w:r w:rsidRPr="00D07D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126582" w14:textId="3339F3DB" w:rsidR="00425525" w:rsidRDefault="00960D3A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sz w:val="28"/>
          <w:szCs w:val="28"/>
        </w:rPr>
        <w:t>г) согласование, проведение экспертизы, предусмотренной разделом IV Правил, утверждение, а также государственную регистрацию автоматически сформированных административных регламентов, проектов актов (актов) об отмене, признании не подлежащим применению и утрате силы административных регламентов;</w:t>
      </w:r>
    </w:p>
    <w:p w14:paraId="514CF29F" w14:textId="03026D50" w:rsidR="00771E7C" w:rsidRPr="007E2090" w:rsidRDefault="00771E7C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902721">
        <w:rPr>
          <w:rFonts w:ascii="Times New Roman" w:eastAsia="Times New Roman" w:hAnsi="Times New Roman" w:cs="Times New Roman"/>
          <w:sz w:val="28"/>
          <w:szCs w:val="28"/>
        </w:rPr>
        <w:t xml:space="preserve">выгрузку из федерального реестра </w:t>
      </w:r>
      <w:r w:rsidR="002D49E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регламентов </w:t>
      </w:r>
      <w:r w:rsidR="007A5D4B">
        <w:rPr>
          <w:rFonts w:ascii="Times New Roman" w:eastAsia="Times New Roman" w:hAnsi="Times New Roman" w:cs="Times New Roman"/>
          <w:sz w:val="28"/>
          <w:szCs w:val="28"/>
        </w:rPr>
        <w:t xml:space="preserve">и размещение </w:t>
      </w:r>
      <w:r w:rsidR="00E15FAE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7A5D4B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7A5D4B">
        <w:rPr>
          <w:rFonts w:ascii="Times New Roman" w:eastAsia="Times New Roman" w:hAnsi="Times New Roman" w:cs="Times New Roman"/>
          <w:sz w:val="28"/>
          <w:szCs w:val="28"/>
          <w:lang w:val="en-US"/>
        </w:rPr>
        <w:t>regulation</w:t>
      </w:r>
      <w:r w:rsidR="007A5D4B" w:rsidRPr="007A5D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D4B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7A5D4B" w:rsidRPr="007A5D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A5D4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7E2090">
        <w:rPr>
          <w:rFonts w:ascii="Times New Roman" w:eastAsia="Times New Roman" w:hAnsi="Times New Roman" w:cs="Times New Roman"/>
          <w:sz w:val="28"/>
          <w:szCs w:val="28"/>
        </w:rPr>
        <w:t xml:space="preserve">, а также ином сайте, предназначенном </w:t>
      </w:r>
      <w:r w:rsidR="00EA459C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 </w:t>
      </w:r>
      <w:r w:rsidR="003A735D">
        <w:rPr>
          <w:rFonts w:ascii="Times New Roman" w:eastAsia="Times New Roman" w:hAnsi="Times New Roman" w:cs="Times New Roman"/>
          <w:sz w:val="28"/>
          <w:szCs w:val="28"/>
        </w:rPr>
        <w:t>административных регламентов</w:t>
      </w:r>
      <w:r w:rsidR="007E2090" w:rsidRPr="007E2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126583" w14:textId="3E06171B" w:rsidR="00425525" w:rsidRPr="00EF2292" w:rsidRDefault="00163B71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60D3A" w:rsidRPr="00EF2292">
        <w:rPr>
          <w:rFonts w:ascii="Times New Roman" w:eastAsia="Times New Roman" w:hAnsi="Times New Roman" w:cs="Times New Roman"/>
          <w:sz w:val="28"/>
          <w:szCs w:val="28"/>
        </w:rPr>
        <w:t>) согласование, проведение экспертиз проектов актов о присоединении к</w:t>
      </w:r>
      <w:r w:rsidR="00E502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0D3A" w:rsidRPr="00EF2292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по переданным полномочиям, утверждение актов о присоединении к административному регламенту по переданным полномочиям;</w:t>
      </w:r>
    </w:p>
    <w:p w14:paraId="2D126584" w14:textId="32495007" w:rsidR="00425525" w:rsidRDefault="00473006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4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60D3A" w:rsidRPr="000A3947">
        <w:rPr>
          <w:rFonts w:ascii="Times New Roman" w:eastAsia="Times New Roman" w:hAnsi="Times New Roman" w:cs="Times New Roman"/>
          <w:sz w:val="28"/>
          <w:szCs w:val="28"/>
        </w:rPr>
        <w:t>) согласование, проведение экспертизы</w:t>
      </w:r>
      <w:r w:rsidR="000C3F81" w:rsidRPr="000A3947">
        <w:rPr>
          <w:rFonts w:ascii="Times New Roman" w:eastAsia="Times New Roman" w:hAnsi="Times New Roman" w:cs="Times New Roman"/>
          <w:sz w:val="28"/>
          <w:szCs w:val="28"/>
        </w:rPr>
        <w:t>, а также утверждение</w:t>
      </w:r>
      <w:r w:rsidR="00960D3A" w:rsidRPr="000A3947">
        <w:rPr>
          <w:rFonts w:ascii="Times New Roman" w:eastAsia="Times New Roman" w:hAnsi="Times New Roman" w:cs="Times New Roman"/>
          <w:sz w:val="28"/>
          <w:szCs w:val="28"/>
        </w:rPr>
        <w:t xml:space="preserve"> сведений, необходимых для автоматизации предоставления государственных (муниципальных) услуг и</w:t>
      </w:r>
      <w:r w:rsidR="00E502DF" w:rsidRPr="000A39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0D3A" w:rsidRPr="000A3947">
        <w:rPr>
          <w:rFonts w:ascii="Times New Roman" w:eastAsia="Times New Roman" w:hAnsi="Times New Roman" w:cs="Times New Roman"/>
          <w:sz w:val="28"/>
          <w:szCs w:val="28"/>
        </w:rPr>
        <w:t>информирования заявителей о порядке их предоставления;</w:t>
      </w:r>
    </w:p>
    <w:p w14:paraId="24F60B60" w14:textId="0D221A82" w:rsidR="00473006" w:rsidRPr="00B71007" w:rsidRDefault="00473006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формирование листов согласований</w:t>
      </w:r>
      <w:r w:rsidR="000D0E34">
        <w:rPr>
          <w:rFonts w:ascii="Times New Roman" w:eastAsia="Times New Roman" w:hAnsi="Times New Roman" w:cs="Times New Roman"/>
          <w:sz w:val="28"/>
          <w:szCs w:val="28"/>
        </w:rPr>
        <w:t xml:space="preserve">, протоколов разногласий </w:t>
      </w:r>
      <w:r w:rsidR="00012FD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процедур, предусмотренных подпунктом «г» настоящего </w:t>
      </w:r>
      <w:r w:rsidR="00B71007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B71007" w:rsidRPr="00B7100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126585" w14:textId="3EC1117B" w:rsidR="00425525" w:rsidRPr="00EF2292" w:rsidRDefault="00B71007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0D3A" w:rsidRPr="00D97A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62D1F" w:rsidRPr="00D97A94">
        <w:rPr>
          <w:rFonts w:ascii="Times New Roman" w:hAnsi="Times New Roman" w:cs="Times New Roman"/>
          <w:sz w:val="28"/>
          <w:szCs w:val="28"/>
        </w:rPr>
        <w:t xml:space="preserve">автоматическое формирование из преобразованных в машиночитаемый вид сведений об услуге, достаточном для </w:t>
      </w:r>
      <w:r w:rsidR="00500746" w:rsidRPr="00D97A94">
        <w:rPr>
          <w:rFonts w:ascii="Times New Roman" w:hAnsi="Times New Roman" w:cs="Times New Roman"/>
          <w:sz w:val="28"/>
          <w:szCs w:val="28"/>
        </w:rPr>
        <w:t>формирования перечня вариантов в</w:t>
      </w:r>
      <w:r w:rsidR="006A1113" w:rsidRPr="00D97A94">
        <w:rPr>
          <w:rFonts w:ascii="Times New Roman" w:hAnsi="Times New Roman" w:cs="Times New Roman"/>
          <w:sz w:val="28"/>
          <w:szCs w:val="28"/>
        </w:rPr>
        <w:t> </w:t>
      </w:r>
      <w:r w:rsidR="00500746" w:rsidRPr="00D97A94">
        <w:rPr>
          <w:rFonts w:ascii="Times New Roman" w:hAnsi="Times New Roman" w:cs="Times New Roman"/>
          <w:sz w:val="28"/>
          <w:szCs w:val="28"/>
        </w:rPr>
        <w:t>административно регламенте</w:t>
      </w:r>
      <w:r w:rsidR="006A1113" w:rsidRPr="00D97A94">
        <w:rPr>
          <w:rFonts w:ascii="Times New Roman" w:hAnsi="Times New Roman" w:cs="Times New Roman"/>
          <w:sz w:val="28"/>
          <w:szCs w:val="28"/>
        </w:rPr>
        <w:t xml:space="preserve">, а также для </w:t>
      </w:r>
      <w:r w:rsidR="00762D1F" w:rsidRPr="00D97A94">
        <w:rPr>
          <w:rFonts w:ascii="Times New Roman" w:hAnsi="Times New Roman" w:cs="Times New Roman"/>
          <w:sz w:val="28"/>
          <w:szCs w:val="28"/>
        </w:rPr>
        <w:t>установления и предъявления заявителю с</w:t>
      </w:r>
      <w:r w:rsidR="00E502DF" w:rsidRPr="00D97A94">
        <w:rPr>
          <w:rFonts w:ascii="Times New Roman" w:hAnsi="Times New Roman" w:cs="Times New Roman"/>
          <w:sz w:val="28"/>
          <w:szCs w:val="28"/>
        </w:rPr>
        <w:t> </w:t>
      </w:r>
      <w:r w:rsidR="00762D1F" w:rsidRPr="00D97A94">
        <w:rPr>
          <w:rFonts w:ascii="Times New Roman" w:hAnsi="Times New Roman" w:cs="Times New Roman"/>
          <w:sz w:val="28"/>
          <w:szCs w:val="28"/>
        </w:rPr>
        <w:t>использованием средств федеральной государственной информационной системы «Единый портал государственных и муниципальных услуг» необходимого ему варианта предоставления государственной услуги (осуществления профилирования заявителя);</w:t>
      </w:r>
    </w:p>
    <w:p w14:paraId="75B1336A" w14:textId="15565A82" w:rsidR="001E33E1" w:rsidRDefault="00D97A94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60D3A" w:rsidRPr="00EF22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исключение необходимости повторного внесе</w:t>
      </w:r>
      <w:r w:rsidR="00FB46F7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FB46F7" w:rsidRPr="00EF2292">
        <w:rPr>
          <w:rFonts w:ascii="Times New Roman" w:eastAsia="Times New Roman" w:hAnsi="Times New Roman" w:cs="Times New Roman"/>
          <w:sz w:val="28"/>
          <w:szCs w:val="28"/>
        </w:rPr>
        <w:t xml:space="preserve">одних и тех же </w:t>
      </w:r>
      <w:r w:rsidR="001E33E1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8F0D30">
        <w:rPr>
          <w:rFonts w:ascii="Times New Roman" w:eastAsia="Times New Roman" w:hAnsi="Times New Roman" w:cs="Times New Roman"/>
          <w:sz w:val="28"/>
          <w:szCs w:val="28"/>
        </w:rPr>
        <w:t>, внесенных при формировании объектов, а также сведений об услуге</w:t>
      </w:r>
      <w:r w:rsidR="00BF774F" w:rsidRPr="00BF77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DAE799" w14:textId="2B0F4DC4" w:rsidR="00BF774F" w:rsidRPr="00933E0D" w:rsidRDefault="00BF774F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л) </w:t>
      </w:r>
      <w:r w:rsidRPr="00EF2292">
        <w:rPr>
          <w:rFonts w:ascii="Times New Roman" w:eastAsia="Times New Roman" w:hAnsi="Times New Roman" w:cs="Times New Roman"/>
          <w:sz w:val="28"/>
          <w:szCs w:val="28"/>
        </w:rPr>
        <w:t>осуществление форматно-логического контроля сведений об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292">
        <w:rPr>
          <w:rFonts w:ascii="Times New Roman" w:eastAsia="Times New Roman" w:hAnsi="Times New Roman" w:cs="Times New Roman"/>
          <w:sz w:val="28"/>
          <w:szCs w:val="28"/>
        </w:rPr>
        <w:t>услуге, в части проверки их целостности, взаимосвязи между собой</w:t>
      </w:r>
      <w:r w:rsidR="00933E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2292">
        <w:rPr>
          <w:rFonts w:ascii="Times New Roman" w:eastAsia="Times New Roman" w:hAnsi="Times New Roman" w:cs="Times New Roman"/>
          <w:sz w:val="28"/>
          <w:szCs w:val="28"/>
        </w:rPr>
        <w:t>достаточност</w:t>
      </w:r>
      <w:r w:rsidR="00933E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2292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административных регламентов</w:t>
      </w:r>
      <w:r w:rsidR="00933E0D" w:rsidRPr="00E042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126587" w14:textId="44C76926" w:rsidR="00425525" w:rsidRPr="00EF2292" w:rsidRDefault="00933E0D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60D3A" w:rsidRPr="00EF2292">
        <w:rPr>
          <w:rFonts w:ascii="Times New Roman" w:eastAsia="Times New Roman" w:hAnsi="Times New Roman" w:cs="Times New Roman"/>
          <w:sz w:val="28"/>
          <w:szCs w:val="28"/>
        </w:rPr>
        <w:t>) возможность изменения внесенных в федеральный реестр сведений об услуге в порядке, предусмотренном Правилами, а также Положением;</w:t>
      </w:r>
    </w:p>
    <w:p w14:paraId="2D126589" w14:textId="363A56D8" w:rsidR="00425525" w:rsidRPr="00EF2292" w:rsidRDefault="00933E0D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60D3A" w:rsidRPr="00EF2292">
        <w:rPr>
          <w:rFonts w:ascii="Times New Roman" w:eastAsia="Times New Roman" w:hAnsi="Times New Roman" w:cs="Times New Roman"/>
          <w:sz w:val="28"/>
          <w:szCs w:val="28"/>
        </w:rPr>
        <w:t>) уведомление органов власти (организаций), участвующих в согласовании административных регламентов, проводящих экспертизы, государственную регистрацию о поступлении на рассмотрение административного регламента, а также сведений, необходимых для автоматизации предоставления государственных (муниципальных) услуг и информирования заявителей о порядке их предоставления, проектов актов (актов) о присоединении к административному регламенту по</w:t>
      </w:r>
      <w:r w:rsidR="00E502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0D3A" w:rsidRPr="00EF2292">
        <w:rPr>
          <w:rFonts w:ascii="Times New Roman" w:eastAsia="Times New Roman" w:hAnsi="Times New Roman" w:cs="Times New Roman"/>
          <w:sz w:val="28"/>
          <w:szCs w:val="28"/>
        </w:rPr>
        <w:t>переданным полномочиям, проектов актов (актов) об отмене, признании не</w:t>
      </w:r>
      <w:r w:rsidR="00E502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0D3A" w:rsidRPr="00EF2292">
        <w:rPr>
          <w:rFonts w:ascii="Times New Roman" w:eastAsia="Times New Roman" w:hAnsi="Times New Roman" w:cs="Times New Roman"/>
          <w:sz w:val="28"/>
          <w:szCs w:val="28"/>
        </w:rPr>
        <w:t>подлежащим применению и утрате силы административных регламентов;</w:t>
      </w:r>
    </w:p>
    <w:p w14:paraId="2D12658A" w14:textId="6D6F56B2" w:rsidR="00425525" w:rsidRPr="00EF2292" w:rsidRDefault="00933E0D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60D3A" w:rsidRPr="00EF2292">
        <w:rPr>
          <w:rFonts w:ascii="Times New Roman" w:eastAsia="Times New Roman" w:hAnsi="Times New Roman" w:cs="Times New Roman"/>
          <w:sz w:val="28"/>
          <w:szCs w:val="28"/>
        </w:rPr>
        <w:t>) создание черновиков объектов</w:t>
      </w:r>
      <w:r w:rsidR="005A2E68">
        <w:rPr>
          <w:rFonts w:ascii="Times New Roman" w:eastAsia="Times New Roman" w:hAnsi="Times New Roman" w:cs="Times New Roman"/>
          <w:sz w:val="28"/>
          <w:szCs w:val="28"/>
        </w:rPr>
        <w:t>, сведений об услуге</w:t>
      </w:r>
      <w:r w:rsidR="00960D3A" w:rsidRPr="00EF22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12658B" w14:textId="1FAFD450" w:rsidR="00425525" w:rsidRPr="00EF2292" w:rsidRDefault="00960D3A" w:rsidP="00EF2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Подсистема аналитической информации предназначена для фильтрации Объектов, а также для формирования</w:t>
      </w:r>
      <w:r w:rsidR="00757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отчетов.</w:t>
      </w:r>
    </w:p>
    <w:p w14:paraId="2D12658C" w14:textId="77777777" w:rsidR="00425525" w:rsidRPr="00EF2292" w:rsidRDefault="00960D3A" w:rsidP="00EF2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Подсистема аналитической информации должна обеспечивать:</w:t>
      </w:r>
    </w:p>
    <w:p w14:paraId="2D12658F" w14:textId="22C0D5A8" w:rsidR="00425525" w:rsidRPr="00EF2292" w:rsidRDefault="00C8610F" w:rsidP="00EF2292">
      <w:p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60D3A"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применение к объектам одного или нескольких нижеследующих фильтров (в</w:t>
      </w:r>
      <w:r w:rsidR="00E502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60D3A"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том случае если фильтр применим к объектам, содержащимся в определенном разделе или подсистеме федерального реестра):</w:t>
      </w:r>
    </w:p>
    <w:p w14:paraId="2D126590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объектов;</w:t>
      </w:r>
    </w:p>
    <w:p w14:paraId="2D126591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 (если применимо);</w:t>
      </w:r>
    </w:p>
    <w:p w14:paraId="2D126592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стадия жизненного цикла (если применимо);</w:t>
      </w:r>
    </w:p>
    <w:p w14:paraId="2D126593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опубликования/ дата вступления в силу;</w:t>
      </w:r>
    </w:p>
    <w:p w14:paraId="2D126594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разработчика объекта;</w:t>
      </w:r>
    </w:p>
    <w:p w14:paraId="2D126595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жизненной ситуации;</w:t>
      </w:r>
    </w:p>
    <w:p w14:paraId="2D126596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тема;</w:t>
      </w:r>
    </w:p>
    <w:p w14:paraId="2D126597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слова;</w:t>
      </w:r>
    </w:p>
    <w:p w14:paraId="2D126598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электронной подачи запроса;</w:t>
      </w:r>
    </w:p>
    <w:p w14:paraId="2D126599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электронного предоставления результата;</w:t>
      </w:r>
    </w:p>
    <w:p w14:paraId="2D12659A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автоматического принятия решения о предоставлении услуги;</w:t>
      </w:r>
    </w:p>
    <w:p w14:paraId="2D12659B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 предоставления услуги;</w:t>
      </w:r>
    </w:p>
    <w:p w14:paraId="2D12659C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административной процедуры межведомственного взаимодействия;</w:t>
      </w:r>
    </w:p>
    <w:p w14:paraId="2D12659D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административной процедуры получение дополнительных сведений от заявителя;</w:t>
      </w:r>
    </w:p>
    <w:p w14:paraId="2D12659E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платы за предоставление государственной услуги;</w:t>
      </w:r>
    </w:p>
    <w:p w14:paraId="2D12659F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документа (категории документа), необходимого для предоставления государственной услуги;</w:t>
      </w:r>
    </w:p>
    <w:p w14:paraId="2D1265A0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документа, являющегося результатом предоставления государственной услуги;</w:t>
      </w:r>
    </w:p>
    <w:p w14:paraId="2D1265A1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вида сведений, получаемого в рамках межведомственного запроса;</w:t>
      </w:r>
    </w:p>
    <w:p w14:paraId="2D1265A2" w14:textId="77777777" w:rsidR="00425525" w:rsidRPr="00EF2292" w:rsidRDefault="00960D3A" w:rsidP="00EF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иных административных процедур, в том числе  административной процедуры оценки сведений о заявителе, документах, представленных заявителем, знаниях (навыках) заявителя и (или) объектах, принадлежащих заявителю, на предмет их соответствия требованиям законодательства Российской Федерации и направленная на получение новых сведений о них, а также распределения ограниченного ресурса;</w:t>
      </w:r>
    </w:p>
    <w:p w14:paraId="6DDCA832" w14:textId="21A0CB3A" w:rsidR="00C8610F" w:rsidRPr="00C8610F" w:rsidRDefault="00C8610F" w:rsidP="00C8610F">
      <w:p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8610F"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формирование отчетов по актуальным на момент составления отчетов данным, содержащимся в федеральном реестре;</w:t>
      </w:r>
    </w:p>
    <w:p w14:paraId="452D6D31" w14:textId="3525E7D0" w:rsidR="00C8610F" w:rsidRPr="00C8610F" w:rsidRDefault="00C8610F" w:rsidP="00C8610F">
      <w:p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610F"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формирование отчетов с использованием графических элементов отображения данных, содержащихся в федеральном реестре;</w:t>
      </w:r>
    </w:p>
    <w:p w14:paraId="2D1265A3" w14:textId="54373A74" w:rsidR="00425525" w:rsidRPr="00EF2292" w:rsidRDefault="00960D3A" w:rsidP="00EF2292">
      <w:p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формирование отчетов по </w:t>
      </w:r>
      <w:r w:rsidR="0098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формам </w:t>
      </w:r>
      <w:r w:rsidR="0046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разрабатываемым </w:t>
      </w:r>
      <w:r w:rsidR="004463F6" w:rsidRPr="004463F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органом, уполномоченным на ведение информационного ресурса федерального реестра, по</w:t>
      </w:r>
      <w:r w:rsidR="006B0D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63F6" w:rsidRPr="004463F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 с оператором федерального реестра.</w:t>
      </w:r>
    </w:p>
    <w:p w14:paraId="2D1265A4" w14:textId="77777777" w:rsidR="00425525" w:rsidRPr="00EF2292" w:rsidRDefault="00960D3A" w:rsidP="00EF2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работе с подсистемами допускаются:</w:t>
      </w:r>
    </w:p>
    <w:p w14:paraId="2D1265A5" w14:textId="2CB8FCA3" w:rsidR="00425525" w:rsidRPr="00EF2292" w:rsidRDefault="00960D3A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sz w:val="28"/>
          <w:szCs w:val="28"/>
        </w:rPr>
        <w:t>а) разработчики административных регламентов, проектов актов о</w:t>
      </w:r>
      <w:r w:rsidR="00E502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292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присоединении к административному регламенту по переданным полномочиям, проектов актов (актов) об отмене, признании не подлежащим применению и утрате силы административных регламентов; </w:t>
      </w:r>
    </w:p>
    <w:p w14:paraId="2D1265A6" w14:textId="2FECBA1C" w:rsidR="00425525" w:rsidRPr="00EF2292" w:rsidRDefault="00960D3A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sz w:val="28"/>
          <w:szCs w:val="28"/>
        </w:rPr>
        <w:t xml:space="preserve">б) органы власти (организации), осуществляющим согласование административных регламентов, сведений необходимых для автоматизации </w:t>
      </w:r>
      <w:r w:rsidRPr="00EF229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услуг, а также информирования заявителя о</w:t>
      </w:r>
      <w:r w:rsidR="00E502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292">
        <w:rPr>
          <w:rFonts w:ascii="Times New Roman" w:eastAsia="Times New Roman" w:hAnsi="Times New Roman" w:cs="Times New Roman"/>
          <w:sz w:val="28"/>
          <w:szCs w:val="28"/>
        </w:rPr>
        <w:t>порядке их предоставления;</w:t>
      </w:r>
    </w:p>
    <w:p w14:paraId="2D1265A7" w14:textId="1B7D59FE" w:rsidR="00425525" w:rsidRDefault="00960D3A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292">
        <w:rPr>
          <w:rFonts w:ascii="Times New Roman" w:eastAsia="Times New Roman" w:hAnsi="Times New Roman" w:cs="Times New Roman"/>
          <w:sz w:val="28"/>
          <w:szCs w:val="28"/>
        </w:rPr>
        <w:t>в) органы, проводящие экспертизы;</w:t>
      </w:r>
    </w:p>
    <w:p w14:paraId="32F22989" w14:textId="2E8DC8ED" w:rsidR="00343B3F" w:rsidRPr="004614A8" w:rsidRDefault="00343B3F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4C6DF7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1B22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6DF7">
        <w:rPr>
          <w:rFonts w:ascii="Times New Roman" w:eastAsia="Times New Roman" w:hAnsi="Times New Roman" w:cs="Times New Roman"/>
          <w:sz w:val="28"/>
          <w:szCs w:val="28"/>
        </w:rPr>
        <w:t xml:space="preserve"> юстиции Российской Ф</w:t>
      </w:r>
      <w:r w:rsidR="0001193A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1B2D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93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для провед</w:t>
      </w:r>
      <w:r w:rsidR="00353409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="004614A8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административных регламентов</w:t>
      </w:r>
      <w:r w:rsidR="004614A8" w:rsidRPr="004614A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1265A8" w14:textId="64AC361A" w:rsidR="00425525" w:rsidRPr="00EF2292" w:rsidRDefault="00343B3F" w:rsidP="00EF2292">
      <w:pPr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0D3A" w:rsidRPr="00EF2292">
        <w:rPr>
          <w:rFonts w:ascii="Times New Roman" w:eastAsia="Times New Roman" w:hAnsi="Times New Roman" w:cs="Times New Roman"/>
          <w:sz w:val="28"/>
          <w:szCs w:val="28"/>
        </w:rPr>
        <w:t>) иные органы власти (организации), уполномоченные разработчиками административных регламентов на создание черновиков объектов.</w:t>
      </w:r>
    </w:p>
    <w:sectPr w:rsidR="00425525" w:rsidRPr="00EF2292" w:rsidSect="00960D3A">
      <w:pgSz w:w="11906" w:h="16838"/>
      <w:pgMar w:top="1134" w:right="567" w:bottom="113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AB97" w14:textId="77777777" w:rsidR="00C502EB" w:rsidRDefault="00C502EB" w:rsidP="00960D3A">
      <w:pPr>
        <w:spacing w:after="0" w:line="240" w:lineRule="auto"/>
      </w:pPr>
      <w:r>
        <w:separator/>
      </w:r>
    </w:p>
  </w:endnote>
  <w:endnote w:type="continuationSeparator" w:id="0">
    <w:p w14:paraId="0E73F43F" w14:textId="77777777" w:rsidR="00C502EB" w:rsidRDefault="00C502EB" w:rsidP="0096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0366" w14:textId="77777777" w:rsidR="00C502EB" w:rsidRDefault="00C502EB" w:rsidP="00960D3A">
      <w:pPr>
        <w:spacing w:after="0" w:line="240" w:lineRule="auto"/>
      </w:pPr>
      <w:r>
        <w:separator/>
      </w:r>
    </w:p>
  </w:footnote>
  <w:footnote w:type="continuationSeparator" w:id="0">
    <w:p w14:paraId="7A010FEA" w14:textId="77777777" w:rsidR="00C502EB" w:rsidRDefault="00C502EB" w:rsidP="0096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00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2360FE" w14:textId="721E0149" w:rsidR="00960D3A" w:rsidRPr="00960D3A" w:rsidRDefault="00960D3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0D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0D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0D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60D3A">
          <w:rPr>
            <w:rFonts w:ascii="Times New Roman" w:hAnsi="Times New Roman" w:cs="Times New Roman"/>
            <w:sz w:val="24"/>
            <w:szCs w:val="24"/>
          </w:rPr>
          <w:t>2</w:t>
        </w:r>
        <w:r w:rsidRPr="00960D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D4234A" w14:textId="77777777" w:rsidR="00960D3A" w:rsidRDefault="00960D3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14EA"/>
    <w:multiLevelType w:val="multilevel"/>
    <w:tmpl w:val="16C015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935F8B"/>
    <w:multiLevelType w:val="multilevel"/>
    <w:tmpl w:val="53B6E8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91367321">
    <w:abstractNumId w:val="0"/>
  </w:num>
  <w:num w:numId="2" w16cid:durableId="133518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25"/>
    <w:rsid w:val="0001193A"/>
    <w:rsid w:val="00012FD4"/>
    <w:rsid w:val="00015AA2"/>
    <w:rsid w:val="000A3947"/>
    <w:rsid w:val="000C3F81"/>
    <w:rsid w:val="000D0E34"/>
    <w:rsid w:val="000D3FD6"/>
    <w:rsid w:val="00147BDA"/>
    <w:rsid w:val="00163B71"/>
    <w:rsid w:val="00175D14"/>
    <w:rsid w:val="001B22F4"/>
    <w:rsid w:val="001B2D69"/>
    <w:rsid w:val="001E33E1"/>
    <w:rsid w:val="002D49EB"/>
    <w:rsid w:val="00322989"/>
    <w:rsid w:val="00331CCF"/>
    <w:rsid w:val="00343B3F"/>
    <w:rsid w:val="00353409"/>
    <w:rsid w:val="00355852"/>
    <w:rsid w:val="00363E59"/>
    <w:rsid w:val="003A735D"/>
    <w:rsid w:val="003B0D12"/>
    <w:rsid w:val="003B44F8"/>
    <w:rsid w:val="00425525"/>
    <w:rsid w:val="00435A0F"/>
    <w:rsid w:val="004463F6"/>
    <w:rsid w:val="004465E3"/>
    <w:rsid w:val="004614A8"/>
    <w:rsid w:val="004653F8"/>
    <w:rsid w:val="00473006"/>
    <w:rsid w:val="004B0038"/>
    <w:rsid w:val="004C6DF7"/>
    <w:rsid w:val="00500746"/>
    <w:rsid w:val="0057652F"/>
    <w:rsid w:val="00581743"/>
    <w:rsid w:val="005A2E68"/>
    <w:rsid w:val="00606FCD"/>
    <w:rsid w:val="006250D4"/>
    <w:rsid w:val="006A1113"/>
    <w:rsid w:val="006B0D93"/>
    <w:rsid w:val="00704B38"/>
    <w:rsid w:val="00757139"/>
    <w:rsid w:val="00762D1F"/>
    <w:rsid w:val="00771E7C"/>
    <w:rsid w:val="007A5D4B"/>
    <w:rsid w:val="007C5E2E"/>
    <w:rsid w:val="007E2090"/>
    <w:rsid w:val="008211BF"/>
    <w:rsid w:val="008F0D30"/>
    <w:rsid w:val="00902721"/>
    <w:rsid w:val="00933E0D"/>
    <w:rsid w:val="00960D3A"/>
    <w:rsid w:val="00971DA9"/>
    <w:rsid w:val="009778D1"/>
    <w:rsid w:val="00980B38"/>
    <w:rsid w:val="009B4FFD"/>
    <w:rsid w:val="00A864C3"/>
    <w:rsid w:val="00AA2859"/>
    <w:rsid w:val="00AB1485"/>
    <w:rsid w:val="00B07DEF"/>
    <w:rsid w:val="00B34B3E"/>
    <w:rsid w:val="00B62A12"/>
    <w:rsid w:val="00B71007"/>
    <w:rsid w:val="00BF774F"/>
    <w:rsid w:val="00C15136"/>
    <w:rsid w:val="00C502EB"/>
    <w:rsid w:val="00C8610F"/>
    <w:rsid w:val="00CA24C7"/>
    <w:rsid w:val="00CA4A0E"/>
    <w:rsid w:val="00D07D3D"/>
    <w:rsid w:val="00D97A94"/>
    <w:rsid w:val="00E0078C"/>
    <w:rsid w:val="00E042AB"/>
    <w:rsid w:val="00E15FAE"/>
    <w:rsid w:val="00E502DF"/>
    <w:rsid w:val="00EA459C"/>
    <w:rsid w:val="00EC5B2F"/>
    <w:rsid w:val="00EF2292"/>
    <w:rsid w:val="00EF6B6D"/>
    <w:rsid w:val="00F03618"/>
    <w:rsid w:val="00FB429B"/>
    <w:rsid w:val="00FB46F7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26556"/>
  <w15:docId w15:val="{36CE85BA-E376-4AA7-97D7-CEDA8C0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List Paragraph"/>
    <w:basedOn w:val="a"/>
    <w:uiPriority w:val="34"/>
    <w:qFormat/>
    <w:rsid w:val="00C8610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6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D3A"/>
  </w:style>
  <w:style w:type="paragraph" w:styleId="ac">
    <w:name w:val="footer"/>
    <w:basedOn w:val="a"/>
    <w:link w:val="ad"/>
    <w:uiPriority w:val="99"/>
    <w:unhideWhenUsed/>
    <w:rsid w:val="0096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0D3A"/>
  </w:style>
  <w:style w:type="paragraph" w:styleId="ae">
    <w:name w:val="annotation subject"/>
    <w:basedOn w:val="a6"/>
    <w:next w:val="a6"/>
    <w:link w:val="af"/>
    <w:uiPriority w:val="99"/>
    <w:semiHidden/>
    <w:unhideWhenUsed/>
    <w:rsid w:val="009B4FFD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9B4FF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15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58B6-BFED-4E82-935C-3429BE8F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Егоршева Зоя Ивановна</cp:lastModifiedBy>
  <cp:revision>65</cp:revision>
  <dcterms:created xsi:type="dcterms:W3CDTF">2021-11-17T11:22:00Z</dcterms:created>
  <dcterms:modified xsi:type="dcterms:W3CDTF">2022-10-21T12:14:00Z</dcterms:modified>
</cp:coreProperties>
</file>